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51D" w:rsidRDefault="00FE5D08" w:rsidP="00FE5D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E5D08">
        <w:rPr>
          <w:rFonts w:ascii="Times New Roman" w:hAnsi="Times New Roman" w:cs="Times New Roman"/>
          <w:b/>
          <w:sz w:val="28"/>
          <w:szCs w:val="28"/>
        </w:rPr>
        <w:t>Sešity potřebné pro 2. stupeň –</w:t>
      </w:r>
      <w:r w:rsidR="0077133F">
        <w:rPr>
          <w:rFonts w:ascii="Times New Roman" w:hAnsi="Times New Roman" w:cs="Times New Roman"/>
          <w:b/>
          <w:sz w:val="28"/>
          <w:szCs w:val="28"/>
        </w:rPr>
        <w:t xml:space="preserve">  6. až 9. ročník</w:t>
      </w:r>
    </w:p>
    <w:p w:rsidR="00C179DE" w:rsidRDefault="00C179DE" w:rsidP="00FE5D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E5D08" w:rsidTr="00FE5D08">
        <w:tc>
          <w:tcPr>
            <w:tcW w:w="1812" w:type="dxa"/>
          </w:tcPr>
          <w:p w:rsidR="00FE5D08" w:rsidRPr="00FE5D08" w:rsidRDefault="00FE5D08" w:rsidP="00FE5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08">
              <w:rPr>
                <w:rFonts w:ascii="Times New Roman" w:hAnsi="Times New Roman" w:cs="Times New Roman"/>
                <w:b/>
                <w:sz w:val="24"/>
                <w:szCs w:val="24"/>
              </w:rPr>
              <w:t>Číslo sešitu</w:t>
            </w:r>
          </w:p>
        </w:tc>
        <w:tc>
          <w:tcPr>
            <w:tcW w:w="1812" w:type="dxa"/>
          </w:tcPr>
          <w:p w:rsidR="00FE5D08" w:rsidRPr="00FE5D08" w:rsidRDefault="00FE5D08" w:rsidP="00FE5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08">
              <w:rPr>
                <w:rFonts w:ascii="Times New Roman" w:hAnsi="Times New Roman" w:cs="Times New Roman"/>
                <w:b/>
                <w:sz w:val="24"/>
                <w:szCs w:val="24"/>
              </w:rPr>
              <w:t>6. ročník (ks)</w:t>
            </w:r>
          </w:p>
        </w:tc>
        <w:tc>
          <w:tcPr>
            <w:tcW w:w="1812" w:type="dxa"/>
          </w:tcPr>
          <w:p w:rsidR="00FE5D08" w:rsidRPr="00FE5D08" w:rsidRDefault="00FE5D08" w:rsidP="00FE5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08">
              <w:rPr>
                <w:rFonts w:ascii="Times New Roman" w:hAnsi="Times New Roman" w:cs="Times New Roman"/>
                <w:b/>
                <w:sz w:val="24"/>
                <w:szCs w:val="24"/>
              </w:rPr>
              <w:t>7. ročník (ks)</w:t>
            </w:r>
          </w:p>
        </w:tc>
        <w:tc>
          <w:tcPr>
            <w:tcW w:w="1813" w:type="dxa"/>
          </w:tcPr>
          <w:p w:rsidR="00FE5D08" w:rsidRPr="00FE5D08" w:rsidRDefault="00FE5D08" w:rsidP="00FE5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08">
              <w:rPr>
                <w:rFonts w:ascii="Times New Roman" w:hAnsi="Times New Roman" w:cs="Times New Roman"/>
                <w:b/>
                <w:sz w:val="24"/>
                <w:szCs w:val="24"/>
              </w:rPr>
              <w:t>8. ročník (ks)</w:t>
            </w:r>
          </w:p>
        </w:tc>
        <w:tc>
          <w:tcPr>
            <w:tcW w:w="1813" w:type="dxa"/>
          </w:tcPr>
          <w:p w:rsidR="00FE5D08" w:rsidRPr="00FE5D08" w:rsidRDefault="00FE5D08" w:rsidP="00FE5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08">
              <w:rPr>
                <w:rFonts w:ascii="Times New Roman" w:hAnsi="Times New Roman" w:cs="Times New Roman"/>
                <w:b/>
                <w:sz w:val="24"/>
                <w:szCs w:val="24"/>
              </w:rPr>
              <w:t>9. ročník (ks)</w:t>
            </w:r>
          </w:p>
        </w:tc>
      </w:tr>
      <w:tr w:rsidR="00FE5D08" w:rsidTr="00FE5D08">
        <w:tc>
          <w:tcPr>
            <w:tcW w:w="1812" w:type="dxa"/>
          </w:tcPr>
          <w:p w:rsidR="00FE5D08" w:rsidRPr="00FE5D08" w:rsidRDefault="00FE5D08" w:rsidP="00FE5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08">
              <w:rPr>
                <w:rFonts w:ascii="Times New Roman" w:hAnsi="Times New Roman" w:cs="Times New Roman"/>
                <w:b/>
                <w:sz w:val="24"/>
                <w:szCs w:val="24"/>
              </w:rPr>
              <w:t>424</w:t>
            </w:r>
          </w:p>
        </w:tc>
        <w:tc>
          <w:tcPr>
            <w:tcW w:w="1812" w:type="dxa"/>
          </w:tcPr>
          <w:p w:rsidR="00FE5D08" w:rsidRPr="00FE5D08" w:rsidRDefault="00FE5D08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:rsidR="00FE5D08" w:rsidRPr="00FE5D08" w:rsidRDefault="00FE5D08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3" w:type="dxa"/>
          </w:tcPr>
          <w:p w:rsidR="00FE5D08" w:rsidRPr="00FE5D08" w:rsidRDefault="00FE5D08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:rsidR="00FE5D08" w:rsidRPr="00FE5D08" w:rsidRDefault="00FE5D08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5D08" w:rsidTr="00FE5D08">
        <w:tc>
          <w:tcPr>
            <w:tcW w:w="1812" w:type="dxa"/>
          </w:tcPr>
          <w:p w:rsidR="00FE5D08" w:rsidRPr="00FE5D08" w:rsidRDefault="00FE5D08" w:rsidP="00FE5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08">
              <w:rPr>
                <w:rFonts w:ascii="Times New Roman" w:hAnsi="Times New Roman" w:cs="Times New Roman"/>
                <w:b/>
                <w:sz w:val="24"/>
                <w:szCs w:val="24"/>
              </w:rPr>
              <w:t>440</w:t>
            </w:r>
          </w:p>
        </w:tc>
        <w:tc>
          <w:tcPr>
            <w:tcW w:w="1812" w:type="dxa"/>
          </w:tcPr>
          <w:p w:rsidR="00FE5D08" w:rsidRPr="00FE5D08" w:rsidRDefault="00FE5D08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2" w:type="dxa"/>
          </w:tcPr>
          <w:p w:rsidR="00FE5D08" w:rsidRPr="00FE5D08" w:rsidRDefault="00FE5D08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3" w:type="dxa"/>
          </w:tcPr>
          <w:p w:rsidR="00FE5D08" w:rsidRPr="00FE5D08" w:rsidRDefault="00FE5D08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:rsidR="00FE5D08" w:rsidRPr="00FE5D08" w:rsidRDefault="00FE5D08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5D08" w:rsidTr="00FE5D08">
        <w:tc>
          <w:tcPr>
            <w:tcW w:w="1812" w:type="dxa"/>
          </w:tcPr>
          <w:p w:rsidR="00FE5D08" w:rsidRPr="00FE5D08" w:rsidRDefault="00FE5D08" w:rsidP="00FE5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08">
              <w:rPr>
                <w:rFonts w:ascii="Times New Roman" w:hAnsi="Times New Roman" w:cs="Times New Roman"/>
                <w:b/>
                <w:sz w:val="24"/>
                <w:szCs w:val="24"/>
              </w:rPr>
              <w:t>444</w:t>
            </w:r>
          </w:p>
        </w:tc>
        <w:tc>
          <w:tcPr>
            <w:tcW w:w="1812" w:type="dxa"/>
          </w:tcPr>
          <w:p w:rsidR="00FE5D08" w:rsidRPr="00FE5D08" w:rsidRDefault="00FE5D08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:rsidR="00FE5D08" w:rsidRPr="00FE5D08" w:rsidRDefault="00FE5D08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:rsidR="00FE5D08" w:rsidRPr="00FE5D08" w:rsidRDefault="00FE5D08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:rsidR="00FE5D08" w:rsidRPr="00FE5D08" w:rsidRDefault="00FE5D08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5D08" w:rsidTr="00FE5D08">
        <w:tc>
          <w:tcPr>
            <w:tcW w:w="1812" w:type="dxa"/>
          </w:tcPr>
          <w:p w:rsidR="00FE5D08" w:rsidRPr="00FE5D08" w:rsidRDefault="00FE5D08" w:rsidP="00FE5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08">
              <w:rPr>
                <w:rFonts w:ascii="Times New Roman" w:hAnsi="Times New Roman" w:cs="Times New Roman"/>
                <w:b/>
                <w:sz w:val="24"/>
                <w:szCs w:val="24"/>
              </w:rPr>
              <w:t>460</w:t>
            </w:r>
          </w:p>
        </w:tc>
        <w:tc>
          <w:tcPr>
            <w:tcW w:w="1812" w:type="dxa"/>
          </w:tcPr>
          <w:p w:rsidR="00FE5D08" w:rsidRPr="00FE5D08" w:rsidRDefault="00FE5D08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:rsidR="00FE5D08" w:rsidRPr="00FE5D08" w:rsidRDefault="00FE5D08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:rsidR="00FE5D08" w:rsidRPr="00FE5D08" w:rsidRDefault="00FE5D08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:rsidR="00FE5D08" w:rsidRPr="00FE5D08" w:rsidRDefault="00FE5D08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5D08" w:rsidTr="00FE5D08">
        <w:tc>
          <w:tcPr>
            <w:tcW w:w="1812" w:type="dxa"/>
          </w:tcPr>
          <w:p w:rsidR="00FE5D08" w:rsidRPr="00FE5D08" w:rsidRDefault="00FE5D08" w:rsidP="00FE5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08">
              <w:rPr>
                <w:rFonts w:ascii="Times New Roman" w:hAnsi="Times New Roman" w:cs="Times New Roman"/>
                <w:b/>
                <w:sz w:val="24"/>
                <w:szCs w:val="24"/>
              </w:rPr>
              <w:t>464</w:t>
            </w:r>
          </w:p>
        </w:tc>
        <w:tc>
          <w:tcPr>
            <w:tcW w:w="1812" w:type="dxa"/>
          </w:tcPr>
          <w:p w:rsidR="00FE5D08" w:rsidRPr="00FE5D08" w:rsidRDefault="0077133F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2" w:type="dxa"/>
          </w:tcPr>
          <w:p w:rsidR="00FE5D08" w:rsidRPr="00FE5D08" w:rsidRDefault="0077133F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:rsidR="00FE5D08" w:rsidRPr="00FE5D08" w:rsidRDefault="0077133F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:rsidR="00FE5D08" w:rsidRPr="00FE5D08" w:rsidRDefault="0077133F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5D08" w:rsidTr="00FE5D08">
        <w:tc>
          <w:tcPr>
            <w:tcW w:w="1812" w:type="dxa"/>
          </w:tcPr>
          <w:p w:rsidR="00FE5D08" w:rsidRPr="00FE5D08" w:rsidRDefault="00FE5D08" w:rsidP="00FE5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08">
              <w:rPr>
                <w:rFonts w:ascii="Times New Roman" w:hAnsi="Times New Roman" w:cs="Times New Roman"/>
                <w:b/>
                <w:sz w:val="24"/>
                <w:szCs w:val="24"/>
              </w:rPr>
              <w:t>524</w:t>
            </w:r>
          </w:p>
        </w:tc>
        <w:tc>
          <w:tcPr>
            <w:tcW w:w="1812" w:type="dxa"/>
          </w:tcPr>
          <w:p w:rsidR="00FE5D08" w:rsidRPr="00FE5D08" w:rsidRDefault="0077133F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2" w:type="dxa"/>
          </w:tcPr>
          <w:p w:rsidR="00FE5D08" w:rsidRPr="00FE5D08" w:rsidRDefault="0077133F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3" w:type="dxa"/>
          </w:tcPr>
          <w:p w:rsidR="00FE5D08" w:rsidRPr="00FE5D08" w:rsidRDefault="0077133F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3" w:type="dxa"/>
          </w:tcPr>
          <w:p w:rsidR="00FE5D08" w:rsidRPr="00FE5D08" w:rsidRDefault="0077133F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E5D08" w:rsidTr="00FE5D08">
        <w:tc>
          <w:tcPr>
            <w:tcW w:w="1812" w:type="dxa"/>
          </w:tcPr>
          <w:p w:rsidR="00FE5D08" w:rsidRPr="00FE5D08" w:rsidRDefault="00FE5D08" w:rsidP="00FE5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08">
              <w:rPr>
                <w:rFonts w:ascii="Times New Roman" w:hAnsi="Times New Roman" w:cs="Times New Roman"/>
                <w:b/>
                <w:sz w:val="24"/>
                <w:szCs w:val="24"/>
              </w:rPr>
              <w:t>540</w:t>
            </w:r>
          </w:p>
        </w:tc>
        <w:tc>
          <w:tcPr>
            <w:tcW w:w="1812" w:type="dxa"/>
          </w:tcPr>
          <w:p w:rsidR="00FE5D08" w:rsidRPr="00FE5D08" w:rsidRDefault="0077133F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:rsidR="00FE5D08" w:rsidRPr="00FE5D08" w:rsidRDefault="0077133F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3" w:type="dxa"/>
          </w:tcPr>
          <w:p w:rsidR="00FE5D08" w:rsidRPr="00FE5D08" w:rsidRDefault="0077133F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3" w:type="dxa"/>
          </w:tcPr>
          <w:p w:rsidR="00FE5D08" w:rsidRPr="00FE5D08" w:rsidRDefault="0077133F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5D08" w:rsidTr="00FE5D08">
        <w:tc>
          <w:tcPr>
            <w:tcW w:w="1812" w:type="dxa"/>
          </w:tcPr>
          <w:p w:rsidR="00FE5D08" w:rsidRPr="00FE5D08" w:rsidRDefault="00FE5D08" w:rsidP="00FE5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08">
              <w:rPr>
                <w:rFonts w:ascii="Times New Roman" w:hAnsi="Times New Roman" w:cs="Times New Roman"/>
                <w:b/>
                <w:sz w:val="24"/>
                <w:szCs w:val="24"/>
              </w:rPr>
              <w:t>544</w:t>
            </w:r>
          </w:p>
        </w:tc>
        <w:tc>
          <w:tcPr>
            <w:tcW w:w="1812" w:type="dxa"/>
          </w:tcPr>
          <w:p w:rsidR="00FE5D08" w:rsidRPr="00FE5D08" w:rsidRDefault="0077133F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2" w:type="dxa"/>
          </w:tcPr>
          <w:p w:rsidR="00FE5D08" w:rsidRPr="00FE5D08" w:rsidRDefault="0077133F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3" w:type="dxa"/>
          </w:tcPr>
          <w:p w:rsidR="00FE5D08" w:rsidRPr="00FE5D08" w:rsidRDefault="0077133F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3" w:type="dxa"/>
          </w:tcPr>
          <w:p w:rsidR="00FE5D08" w:rsidRPr="00FE5D08" w:rsidRDefault="0077133F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5D08" w:rsidTr="00FE5D08">
        <w:tc>
          <w:tcPr>
            <w:tcW w:w="1812" w:type="dxa"/>
          </w:tcPr>
          <w:p w:rsidR="00FE5D08" w:rsidRPr="00FE5D08" w:rsidRDefault="00FE5D08" w:rsidP="00FE5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08">
              <w:rPr>
                <w:rFonts w:ascii="Times New Roman" w:hAnsi="Times New Roman" w:cs="Times New Roman"/>
                <w:b/>
                <w:sz w:val="24"/>
                <w:szCs w:val="24"/>
              </w:rPr>
              <w:t>564</w:t>
            </w:r>
          </w:p>
        </w:tc>
        <w:tc>
          <w:tcPr>
            <w:tcW w:w="1812" w:type="dxa"/>
          </w:tcPr>
          <w:p w:rsidR="00FE5D08" w:rsidRPr="00FE5D08" w:rsidRDefault="0077133F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:rsidR="00FE5D08" w:rsidRPr="00FE5D08" w:rsidRDefault="0077133F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:rsidR="00FE5D08" w:rsidRPr="00FE5D08" w:rsidRDefault="0077133F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:rsidR="00FE5D08" w:rsidRPr="00FE5D08" w:rsidRDefault="0077133F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5D08" w:rsidTr="00FE5D08">
        <w:tc>
          <w:tcPr>
            <w:tcW w:w="1812" w:type="dxa"/>
          </w:tcPr>
          <w:p w:rsidR="00FE5D08" w:rsidRPr="00FE5D08" w:rsidRDefault="00FE5D08" w:rsidP="00FE5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08">
              <w:rPr>
                <w:rFonts w:ascii="Times New Roman" w:hAnsi="Times New Roman" w:cs="Times New Roman"/>
                <w:b/>
                <w:sz w:val="24"/>
                <w:szCs w:val="24"/>
              </w:rPr>
              <w:t>Notový sešit</w:t>
            </w:r>
          </w:p>
        </w:tc>
        <w:tc>
          <w:tcPr>
            <w:tcW w:w="1812" w:type="dxa"/>
          </w:tcPr>
          <w:p w:rsidR="00FE5D08" w:rsidRPr="00FE5D08" w:rsidRDefault="0077133F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:rsidR="00FE5D08" w:rsidRPr="00FE5D08" w:rsidRDefault="0077133F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:rsidR="00FE5D08" w:rsidRPr="00FE5D08" w:rsidRDefault="0077133F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:rsidR="00FE5D08" w:rsidRPr="00FE5D08" w:rsidRDefault="0077133F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5D08" w:rsidTr="00FE5D08">
        <w:tc>
          <w:tcPr>
            <w:tcW w:w="1812" w:type="dxa"/>
          </w:tcPr>
          <w:p w:rsidR="00FE5D08" w:rsidRPr="00FE5D08" w:rsidRDefault="00FE5D08" w:rsidP="00FE5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08">
              <w:rPr>
                <w:rFonts w:ascii="Times New Roman" w:hAnsi="Times New Roman" w:cs="Times New Roman"/>
                <w:b/>
                <w:sz w:val="24"/>
                <w:szCs w:val="24"/>
              </w:rPr>
              <w:t>Slovníček</w:t>
            </w:r>
          </w:p>
        </w:tc>
        <w:tc>
          <w:tcPr>
            <w:tcW w:w="1812" w:type="dxa"/>
          </w:tcPr>
          <w:p w:rsidR="00FE5D08" w:rsidRPr="00FE5D08" w:rsidRDefault="0077133F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:rsidR="00FE5D08" w:rsidRPr="00FE5D08" w:rsidRDefault="0077133F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:rsidR="00FE5D08" w:rsidRPr="00FE5D08" w:rsidRDefault="0077133F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:rsidR="00FE5D08" w:rsidRPr="00FE5D08" w:rsidRDefault="0077133F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E5D08" w:rsidRDefault="00FE5D08" w:rsidP="00FE5D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9DE" w:rsidRDefault="00C179DE" w:rsidP="00C179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Požadavky na sešity a další učební pomůcky budou upřesněny v úvodních hodinách v září vyučujícími jednotlivých předmětů.</w:t>
      </w:r>
    </w:p>
    <w:p w:rsidR="00C72CBE" w:rsidRDefault="00C72CBE" w:rsidP="00C179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2CBE" w:rsidRDefault="00C72CBE" w:rsidP="00C179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2CBE" w:rsidRDefault="00C72CBE" w:rsidP="00C72C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D08">
        <w:rPr>
          <w:rFonts w:ascii="Times New Roman" w:hAnsi="Times New Roman" w:cs="Times New Roman"/>
          <w:b/>
          <w:sz w:val="28"/>
          <w:szCs w:val="28"/>
        </w:rPr>
        <w:t>Sešity potřebné pro 2. stupeň –</w:t>
      </w:r>
      <w:r>
        <w:rPr>
          <w:rFonts w:ascii="Times New Roman" w:hAnsi="Times New Roman" w:cs="Times New Roman"/>
          <w:b/>
          <w:sz w:val="28"/>
          <w:szCs w:val="28"/>
        </w:rPr>
        <w:t xml:space="preserve">  6. až 9. ročník</w:t>
      </w:r>
    </w:p>
    <w:p w:rsidR="00C72CBE" w:rsidRDefault="00C72CBE" w:rsidP="00C72C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C72CBE" w:rsidTr="00CB2567">
        <w:tc>
          <w:tcPr>
            <w:tcW w:w="1812" w:type="dxa"/>
          </w:tcPr>
          <w:p w:rsidR="00C72CBE" w:rsidRPr="00FE5D08" w:rsidRDefault="00C72CBE" w:rsidP="00CB2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08">
              <w:rPr>
                <w:rFonts w:ascii="Times New Roman" w:hAnsi="Times New Roman" w:cs="Times New Roman"/>
                <w:b/>
                <w:sz w:val="24"/>
                <w:szCs w:val="24"/>
              </w:rPr>
              <w:t>Číslo sešitu</w:t>
            </w:r>
          </w:p>
        </w:tc>
        <w:tc>
          <w:tcPr>
            <w:tcW w:w="1812" w:type="dxa"/>
          </w:tcPr>
          <w:p w:rsidR="00C72CBE" w:rsidRPr="00FE5D08" w:rsidRDefault="00C72CBE" w:rsidP="00CB2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08">
              <w:rPr>
                <w:rFonts w:ascii="Times New Roman" w:hAnsi="Times New Roman" w:cs="Times New Roman"/>
                <w:b/>
                <w:sz w:val="24"/>
                <w:szCs w:val="24"/>
              </w:rPr>
              <w:t>6. ročník (ks)</w:t>
            </w:r>
          </w:p>
        </w:tc>
        <w:tc>
          <w:tcPr>
            <w:tcW w:w="1812" w:type="dxa"/>
          </w:tcPr>
          <w:p w:rsidR="00C72CBE" w:rsidRPr="00FE5D08" w:rsidRDefault="00C72CBE" w:rsidP="00CB2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08">
              <w:rPr>
                <w:rFonts w:ascii="Times New Roman" w:hAnsi="Times New Roman" w:cs="Times New Roman"/>
                <w:b/>
                <w:sz w:val="24"/>
                <w:szCs w:val="24"/>
              </w:rPr>
              <w:t>7. ročník (ks)</w:t>
            </w:r>
          </w:p>
        </w:tc>
        <w:tc>
          <w:tcPr>
            <w:tcW w:w="1813" w:type="dxa"/>
          </w:tcPr>
          <w:p w:rsidR="00C72CBE" w:rsidRPr="00FE5D08" w:rsidRDefault="00C72CBE" w:rsidP="00CB2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08">
              <w:rPr>
                <w:rFonts w:ascii="Times New Roman" w:hAnsi="Times New Roman" w:cs="Times New Roman"/>
                <w:b/>
                <w:sz w:val="24"/>
                <w:szCs w:val="24"/>
              </w:rPr>
              <w:t>8. ročník (ks)</w:t>
            </w:r>
          </w:p>
        </w:tc>
        <w:tc>
          <w:tcPr>
            <w:tcW w:w="1813" w:type="dxa"/>
          </w:tcPr>
          <w:p w:rsidR="00C72CBE" w:rsidRPr="00FE5D08" w:rsidRDefault="00C72CBE" w:rsidP="00CB2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08">
              <w:rPr>
                <w:rFonts w:ascii="Times New Roman" w:hAnsi="Times New Roman" w:cs="Times New Roman"/>
                <w:b/>
                <w:sz w:val="24"/>
                <w:szCs w:val="24"/>
              </w:rPr>
              <w:t>9. ročník (ks)</w:t>
            </w:r>
          </w:p>
        </w:tc>
      </w:tr>
      <w:tr w:rsidR="00C72CBE" w:rsidTr="00CB2567">
        <w:tc>
          <w:tcPr>
            <w:tcW w:w="1812" w:type="dxa"/>
          </w:tcPr>
          <w:p w:rsidR="00C72CBE" w:rsidRPr="00FE5D08" w:rsidRDefault="00C72CBE" w:rsidP="00CB2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08">
              <w:rPr>
                <w:rFonts w:ascii="Times New Roman" w:hAnsi="Times New Roman" w:cs="Times New Roman"/>
                <w:b/>
                <w:sz w:val="24"/>
                <w:szCs w:val="24"/>
              </w:rPr>
              <w:t>424</w:t>
            </w:r>
          </w:p>
        </w:tc>
        <w:tc>
          <w:tcPr>
            <w:tcW w:w="1812" w:type="dxa"/>
          </w:tcPr>
          <w:p w:rsidR="00C72CBE" w:rsidRPr="00FE5D08" w:rsidRDefault="00C72CBE" w:rsidP="00CB2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:rsidR="00C72CBE" w:rsidRPr="00FE5D08" w:rsidRDefault="00C72CBE" w:rsidP="00CB2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3" w:type="dxa"/>
          </w:tcPr>
          <w:p w:rsidR="00C72CBE" w:rsidRPr="00FE5D08" w:rsidRDefault="00C72CBE" w:rsidP="00CB2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:rsidR="00C72CBE" w:rsidRPr="00FE5D08" w:rsidRDefault="00C72CBE" w:rsidP="00CB2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2CBE" w:rsidTr="00CB2567">
        <w:tc>
          <w:tcPr>
            <w:tcW w:w="1812" w:type="dxa"/>
          </w:tcPr>
          <w:p w:rsidR="00C72CBE" w:rsidRPr="00FE5D08" w:rsidRDefault="00C72CBE" w:rsidP="00CB2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08">
              <w:rPr>
                <w:rFonts w:ascii="Times New Roman" w:hAnsi="Times New Roman" w:cs="Times New Roman"/>
                <w:b/>
                <w:sz w:val="24"/>
                <w:szCs w:val="24"/>
              </w:rPr>
              <w:t>440</w:t>
            </w:r>
          </w:p>
        </w:tc>
        <w:tc>
          <w:tcPr>
            <w:tcW w:w="1812" w:type="dxa"/>
          </w:tcPr>
          <w:p w:rsidR="00C72CBE" w:rsidRPr="00FE5D08" w:rsidRDefault="00C72CBE" w:rsidP="00CB2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2" w:type="dxa"/>
          </w:tcPr>
          <w:p w:rsidR="00C72CBE" w:rsidRPr="00FE5D08" w:rsidRDefault="00C72CBE" w:rsidP="00CB2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3" w:type="dxa"/>
          </w:tcPr>
          <w:p w:rsidR="00C72CBE" w:rsidRPr="00FE5D08" w:rsidRDefault="00C72CBE" w:rsidP="00CB2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:rsidR="00C72CBE" w:rsidRPr="00FE5D08" w:rsidRDefault="00C72CBE" w:rsidP="00CB2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2CBE" w:rsidTr="00CB2567">
        <w:tc>
          <w:tcPr>
            <w:tcW w:w="1812" w:type="dxa"/>
          </w:tcPr>
          <w:p w:rsidR="00C72CBE" w:rsidRPr="00FE5D08" w:rsidRDefault="00C72CBE" w:rsidP="00CB2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08">
              <w:rPr>
                <w:rFonts w:ascii="Times New Roman" w:hAnsi="Times New Roman" w:cs="Times New Roman"/>
                <w:b/>
                <w:sz w:val="24"/>
                <w:szCs w:val="24"/>
              </w:rPr>
              <w:t>444</w:t>
            </w:r>
          </w:p>
        </w:tc>
        <w:tc>
          <w:tcPr>
            <w:tcW w:w="1812" w:type="dxa"/>
          </w:tcPr>
          <w:p w:rsidR="00C72CBE" w:rsidRPr="00FE5D08" w:rsidRDefault="00C72CBE" w:rsidP="00CB2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:rsidR="00C72CBE" w:rsidRPr="00FE5D08" w:rsidRDefault="00C72CBE" w:rsidP="00CB2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:rsidR="00C72CBE" w:rsidRPr="00FE5D08" w:rsidRDefault="00C72CBE" w:rsidP="00CB2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:rsidR="00C72CBE" w:rsidRPr="00FE5D08" w:rsidRDefault="00C72CBE" w:rsidP="00CB2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2CBE" w:rsidTr="00CB2567">
        <w:tc>
          <w:tcPr>
            <w:tcW w:w="1812" w:type="dxa"/>
          </w:tcPr>
          <w:p w:rsidR="00C72CBE" w:rsidRPr="00FE5D08" w:rsidRDefault="00C72CBE" w:rsidP="00CB2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08">
              <w:rPr>
                <w:rFonts w:ascii="Times New Roman" w:hAnsi="Times New Roman" w:cs="Times New Roman"/>
                <w:b/>
                <w:sz w:val="24"/>
                <w:szCs w:val="24"/>
              </w:rPr>
              <w:t>460</w:t>
            </w:r>
          </w:p>
        </w:tc>
        <w:tc>
          <w:tcPr>
            <w:tcW w:w="1812" w:type="dxa"/>
          </w:tcPr>
          <w:p w:rsidR="00C72CBE" w:rsidRPr="00FE5D08" w:rsidRDefault="00C72CBE" w:rsidP="00CB2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:rsidR="00C72CBE" w:rsidRPr="00FE5D08" w:rsidRDefault="00C72CBE" w:rsidP="00CB2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:rsidR="00C72CBE" w:rsidRPr="00FE5D08" w:rsidRDefault="00C72CBE" w:rsidP="00CB2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:rsidR="00C72CBE" w:rsidRPr="00FE5D08" w:rsidRDefault="00C72CBE" w:rsidP="00CB2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2CBE" w:rsidTr="00CB2567">
        <w:tc>
          <w:tcPr>
            <w:tcW w:w="1812" w:type="dxa"/>
          </w:tcPr>
          <w:p w:rsidR="00C72CBE" w:rsidRPr="00FE5D08" w:rsidRDefault="00C72CBE" w:rsidP="00CB2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08">
              <w:rPr>
                <w:rFonts w:ascii="Times New Roman" w:hAnsi="Times New Roman" w:cs="Times New Roman"/>
                <w:b/>
                <w:sz w:val="24"/>
                <w:szCs w:val="24"/>
              </w:rPr>
              <w:t>464</w:t>
            </w:r>
          </w:p>
        </w:tc>
        <w:tc>
          <w:tcPr>
            <w:tcW w:w="1812" w:type="dxa"/>
          </w:tcPr>
          <w:p w:rsidR="00C72CBE" w:rsidRPr="00FE5D08" w:rsidRDefault="00C72CBE" w:rsidP="00CB2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2" w:type="dxa"/>
          </w:tcPr>
          <w:p w:rsidR="00C72CBE" w:rsidRPr="00FE5D08" w:rsidRDefault="00C72CBE" w:rsidP="00CB2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:rsidR="00C72CBE" w:rsidRPr="00FE5D08" w:rsidRDefault="00C72CBE" w:rsidP="00CB2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:rsidR="00C72CBE" w:rsidRPr="00FE5D08" w:rsidRDefault="00C72CBE" w:rsidP="00CB2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2CBE" w:rsidTr="00CB2567">
        <w:tc>
          <w:tcPr>
            <w:tcW w:w="1812" w:type="dxa"/>
          </w:tcPr>
          <w:p w:rsidR="00C72CBE" w:rsidRPr="00FE5D08" w:rsidRDefault="00C72CBE" w:rsidP="00CB2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08">
              <w:rPr>
                <w:rFonts w:ascii="Times New Roman" w:hAnsi="Times New Roman" w:cs="Times New Roman"/>
                <w:b/>
                <w:sz w:val="24"/>
                <w:szCs w:val="24"/>
              </w:rPr>
              <w:t>524</w:t>
            </w:r>
          </w:p>
        </w:tc>
        <w:tc>
          <w:tcPr>
            <w:tcW w:w="1812" w:type="dxa"/>
          </w:tcPr>
          <w:p w:rsidR="00C72CBE" w:rsidRPr="00FE5D08" w:rsidRDefault="00C72CBE" w:rsidP="00CB2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2" w:type="dxa"/>
          </w:tcPr>
          <w:p w:rsidR="00C72CBE" w:rsidRPr="00FE5D08" w:rsidRDefault="00C72CBE" w:rsidP="00CB2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3" w:type="dxa"/>
          </w:tcPr>
          <w:p w:rsidR="00C72CBE" w:rsidRPr="00FE5D08" w:rsidRDefault="00C72CBE" w:rsidP="00CB2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3" w:type="dxa"/>
          </w:tcPr>
          <w:p w:rsidR="00C72CBE" w:rsidRPr="00FE5D08" w:rsidRDefault="00C72CBE" w:rsidP="00CB2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2CBE" w:rsidTr="00CB2567">
        <w:tc>
          <w:tcPr>
            <w:tcW w:w="1812" w:type="dxa"/>
          </w:tcPr>
          <w:p w:rsidR="00C72CBE" w:rsidRPr="00FE5D08" w:rsidRDefault="00C72CBE" w:rsidP="00CB2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08">
              <w:rPr>
                <w:rFonts w:ascii="Times New Roman" w:hAnsi="Times New Roman" w:cs="Times New Roman"/>
                <w:b/>
                <w:sz w:val="24"/>
                <w:szCs w:val="24"/>
              </w:rPr>
              <w:t>540</w:t>
            </w:r>
          </w:p>
        </w:tc>
        <w:tc>
          <w:tcPr>
            <w:tcW w:w="1812" w:type="dxa"/>
          </w:tcPr>
          <w:p w:rsidR="00C72CBE" w:rsidRPr="00FE5D08" w:rsidRDefault="00C72CBE" w:rsidP="00CB2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:rsidR="00C72CBE" w:rsidRPr="00FE5D08" w:rsidRDefault="00C72CBE" w:rsidP="00CB2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3" w:type="dxa"/>
          </w:tcPr>
          <w:p w:rsidR="00C72CBE" w:rsidRPr="00FE5D08" w:rsidRDefault="00C72CBE" w:rsidP="00CB2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3" w:type="dxa"/>
          </w:tcPr>
          <w:p w:rsidR="00C72CBE" w:rsidRPr="00FE5D08" w:rsidRDefault="00C72CBE" w:rsidP="00CB2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2CBE" w:rsidTr="00CB2567">
        <w:tc>
          <w:tcPr>
            <w:tcW w:w="1812" w:type="dxa"/>
          </w:tcPr>
          <w:p w:rsidR="00C72CBE" w:rsidRPr="00FE5D08" w:rsidRDefault="00C72CBE" w:rsidP="00CB2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08">
              <w:rPr>
                <w:rFonts w:ascii="Times New Roman" w:hAnsi="Times New Roman" w:cs="Times New Roman"/>
                <w:b/>
                <w:sz w:val="24"/>
                <w:szCs w:val="24"/>
              </w:rPr>
              <w:t>544</w:t>
            </w:r>
          </w:p>
        </w:tc>
        <w:tc>
          <w:tcPr>
            <w:tcW w:w="1812" w:type="dxa"/>
          </w:tcPr>
          <w:p w:rsidR="00C72CBE" w:rsidRPr="00FE5D08" w:rsidRDefault="00C72CBE" w:rsidP="00CB2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2" w:type="dxa"/>
          </w:tcPr>
          <w:p w:rsidR="00C72CBE" w:rsidRPr="00FE5D08" w:rsidRDefault="00C72CBE" w:rsidP="00CB2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3" w:type="dxa"/>
          </w:tcPr>
          <w:p w:rsidR="00C72CBE" w:rsidRPr="00FE5D08" w:rsidRDefault="00C72CBE" w:rsidP="00CB2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3" w:type="dxa"/>
          </w:tcPr>
          <w:p w:rsidR="00C72CBE" w:rsidRPr="00FE5D08" w:rsidRDefault="00C72CBE" w:rsidP="00CB2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2CBE" w:rsidTr="00CB2567">
        <w:tc>
          <w:tcPr>
            <w:tcW w:w="1812" w:type="dxa"/>
          </w:tcPr>
          <w:p w:rsidR="00C72CBE" w:rsidRPr="00FE5D08" w:rsidRDefault="00C72CBE" w:rsidP="00CB2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08">
              <w:rPr>
                <w:rFonts w:ascii="Times New Roman" w:hAnsi="Times New Roman" w:cs="Times New Roman"/>
                <w:b/>
                <w:sz w:val="24"/>
                <w:szCs w:val="24"/>
              </w:rPr>
              <w:t>564</w:t>
            </w:r>
          </w:p>
        </w:tc>
        <w:tc>
          <w:tcPr>
            <w:tcW w:w="1812" w:type="dxa"/>
          </w:tcPr>
          <w:p w:rsidR="00C72CBE" w:rsidRPr="00FE5D08" w:rsidRDefault="00C72CBE" w:rsidP="00CB2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:rsidR="00C72CBE" w:rsidRPr="00FE5D08" w:rsidRDefault="00C72CBE" w:rsidP="00CB2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:rsidR="00C72CBE" w:rsidRPr="00FE5D08" w:rsidRDefault="00C72CBE" w:rsidP="00CB2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:rsidR="00C72CBE" w:rsidRPr="00FE5D08" w:rsidRDefault="00C72CBE" w:rsidP="00CB2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2CBE" w:rsidTr="00CB2567">
        <w:tc>
          <w:tcPr>
            <w:tcW w:w="1812" w:type="dxa"/>
          </w:tcPr>
          <w:p w:rsidR="00C72CBE" w:rsidRPr="00FE5D08" w:rsidRDefault="00C72CBE" w:rsidP="00CB2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08">
              <w:rPr>
                <w:rFonts w:ascii="Times New Roman" w:hAnsi="Times New Roman" w:cs="Times New Roman"/>
                <w:b/>
                <w:sz w:val="24"/>
                <w:szCs w:val="24"/>
              </w:rPr>
              <w:t>Notový sešit</w:t>
            </w:r>
          </w:p>
        </w:tc>
        <w:tc>
          <w:tcPr>
            <w:tcW w:w="1812" w:type="dxa"/>
          </w:tcPr>
          <w:p w:rsidR="00C72CBE" w:rsidRPr="00FE5D08" w:rsidRDefault="00C72CBE" w:rsidP="00CB2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:rsidR="00C72CBE" w:rsidRPr="00FE5D08" w:rsidRDefault="00C72CBE" w:rsidP="00CB2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:rsidR="00C72CBE" w:rsidRPr="00FE5D08" w:rsidRDefault="00C72CBE" w:rsidP="00CB2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:rsidR="00C72CBE" w:rsidRPr="00FE5D08" w:rsidRDefault="00C72CBE" w:rsidP="00CB2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2CBE" w:rsidTr="00CB2567">
        <w:tc>
          <w:tcPr>
            <w:tcW w:w="1812" w:type="dxa"/>
          </w:tcPr>
          <w:p w:rsidR="00C72CBE" w:rsidRPr="00FE5D08" w:rsidRDefault="00C72CBE" w:rsidP="00CB2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08">
              <w:rPr>
                <w:rFonts w:ascii="Times New Roman" w:hAnsi="Times New Roman" w:cs="Times New Roman"/>
                <w:b/>
                <w:sz w:val="24"/>
                <w:szCs w:val="24"/>
              </w:rPr>
              <w:t>Slovníček</w:t>
            </w:r>
          </w:p>
        </w:tc>
        <w:tc>
          <w:tcPr>
            <w:tcW w:w="1812" w:type="dxa"/>
          </w:tcPr>
          <w:p w:rsidR="00C72CBE" w:rsidRPr="00FE5D08" w:rsidRDefault="00C72CBE" w:rsidP="00CB2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:rsidR="00C72CBE" w:rsidRPr="00FE5D08" w:rsidRDefault="00C72CBE" w:rsidP="00CB2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:rsidR="00C72CBE" w:rsidRPr="00FE5D08" w:rsidRDefault="00C72CBE" w:rsidP="00CB2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:rsidR="00C72CBE" w:rsidRPr="00FE5D08" w:rsidRDefault="00C72CBE" w:rsidP="00CB2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72CBE" w:rsidRDefault="00C72CBE" w:rsidP="00C72C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CBE" w:rsidRDefault="00C72CBE" w:rsidP="00C72C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Požadavky na sešity a další učební pomůcky budou upřesněny v úvodních hodinách v září vyučujícími jednotlivých předmětů.</w:t>
      </w:r>
    </w:p>
    <w:p w:rsidR="00C72CBE" w:rsidRDefault="00C72CBE" w:rsidP="00C179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72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D08"/>
    <w:rsid w:val="0002551D"/>
    <w:rsid w:val="000904F7"/>
    <w:rsid w:val="002F157D"/>
    <w:rsid w:val="00342190"/>
    <w:rsid w:val="00446A9A"/>
    <w:rsid w:val="0077133F"/>
    <w:rsid w:val="009F3FC3"/>
    <w:rsid w:val="00C179DE"/>
    <w:rsid w:val="00C72CBE"/>
    <w:rsid w:val="00FE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155E4-1BED-4579-993D-D6951B93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E5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90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0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Halka Buryová</dc:creator>
  <cp:keywords/>
  <dc:description/>
  <cp:lastModifiedBy>Halka Buryová</cp:lastModifiedBy>
  <cp:revision>2</cp:revision>
  <cp:lastPrinted>2022-06-28T13:17:00Z</cp:lastPrinted>
  <dcterms:created xsi:type="dcterms:W3CDTF">2023-06-26T06:18:00Z</dcterms:created>
  <dcterms:modified xsi:type="dcterms:W3CDTF">2023-06-26T06:18:00Z</dcterms:modified>
</cp:coreProperties>
</file>